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404016">
        <w:rPr>
          <w:b/>
          <w:sz w:val="28"/>
          <w:szCs w:val="28"/>
        </w:rPr>
        <w:t>Порядок подачи и рассмотрения апелляций по результатам вступительных испытаний, проводимых консерваторией самостоятельно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F30252" w:rsidRPr="00F30252" w:rsidRDefault="00F30252" w:rsidP="00F302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52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подается одним из следующих способов</w:t>
      </w:r>
    </w:p>
    <w:p w:rsidR="00F30252" w:rsidRPr="00F30252" w:rsidRDefault="00F30252" w:rsidP="00F302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представляются в Консерваторию лично поступающим; </w:t>
      </w:r>
    </w:p>
    <w:p w:rsidR="00F30252" w:rsidRPr="00F30252" w:rsidRDefault="00F30252" w:rsidP="00F302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52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направляются в Консерваторию в электронной форме в виде скан-копии заявления на официальный адрес электронной почты Консерватории.</w:t>
      </w:r>
    </w:p>
    <w:p w:rsidR="00F30252" w:rsidRPr="00F30252" w:rsidRDefault="00F30252" w:rsidP="00F302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Консерватория обеспечивает возможность представления (направления) документов, необходимых для поступления, всеми указанными способами. В ходе рассмотрения апелляции проверяется соблюдение установленного порядка проведения вступительного испытания и (или) правильность оценивания результатов вступительного испытания.</w:t>
      </w:r>
    </w:p>
    <w:p w:rsidR="00F30252" w:rsidRPr="00F30252" w:rsidRDefault="00F30252" w:rsidP="00F302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Апелляция подается в день объявления результатов вступительного испытания или в течение следующего рабочего дня.</w:t>
      </w:r>
    </w:p>
    <w:p w:rsidR="00F30252" w:rsidRPr="00F30252" w:rsidRDefault="00F30252" w:rsidP="00F302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апелляции проводится апелляционной комиссией не позднее следующего рабочего дня после дня ее подачи.</w:t>
      </w:r>
    </w:p>
    <w:p w:rsidR="00F30252" w:rsidRPr="00F30252" w:rsidRDefault="00F30252" w:rsidP="00F302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Поступающий имеет право присутствовать при рассмотрении апелляции. С несовершеннолетним поступающим (до 18 лет) имеет право присутствовать один из родителей или законных представителей, кроме несовершеннолетних, признанных в соответствии с законом полностью дееспособными до достижения совершеннолетия.</w:t>
      </w:r>
    </w:p>
    <w:p w:rsidR="00F30252" w:rsidRPr="00F30252" w:rsidRDefault="00F30252" w:rsidP="00F302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2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рассмотрения апелляции апелляционная комиссия принимает решение об изменении оценки результатов вступительного испытания или оставлении указанной оценки без изменения.</w:t>
      </w:r>
    </w:p>
    <w:p w:rsidR="00404016" w:rsidRPr="00404016" w:rsidRDefault="00F30252" w:rsidP="00F302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25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Оформленное протоколом решение апелляционной комиссии доводится до сведения поступающего. Факт ознакомления поступающего с решением апелляционной комиссии заверяется подписью поступающего.</w:t>
      </w:r>
      <w:bookmarkStart w:id="0" w:name="_GoBack"/>
      <w:bookmarkEnd w:id="0"/>
    </w:p>
    <w:sectPr w:rsidR="00404016" w:rsidRPr="00404016" w:rsidSect="0040401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16"/>
    <w:rsid w:val="00404016"/>
    <w:rsid w:val="00511B23"/>
    <w:rsid w:val="00E932C8"/>
    <w:rsid w:val="00F3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B5D13-5042-47F5-B5E0-E2214722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2</cp:revision>
  <dcterms:created xsi:type="dcterms:W3CDTF">2025-01-17T03:06:00Z</dcterms:created>
  <dcterms:modified xsi:type="dcterms:W3CDTF">2025-01-17T03:06:00Z</dcterms:modified>
</cp:coreProperties>
</file>